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EA" w:rsidRDefault="009151E5" w:rsidP="00C47E13">
      <w:pPr>
        <w:spacing w:line="4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惠州市职业病防治院</w:t>
      </w:r>
    </w:p>
    <w:p w:rsidR="00FE54EA" w:rsidRDefault="009151E5" w:rsidP="00C47E13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职业病诊断就诊登记表</w:t>
      </w:r>
    </w:p>
    <w:tbl>
      <w:tblPr>
        <w:tblpPr w:leftFromText="180" w:rightFromText="180" w:vertAnchor="text" w:horzAnchor="margin" w:tblpXSpec="center" w:tblpY="60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55"/>
        <w:gridCol w:w="1215"/>
        <w:gridCol w:w="202"/>
        <w:gridCol w:w="60"/>
        <w:gridCol w:w="803"/>
        <w:gridCol w:w="73"/>
        <w:gridCol w:w="759"/>
        <w:gridCol w:w="933"/>
        <w:gridCol w:w="36"/>
        <w:gridCol w:w="29"/>
        <w:gridCol w:w="262"/>
        <w:gridCol w:w="731"/>
        <w:gridCol w:w="10"/>
        <w:gridCol w:w="1239"/>
        <w:gridCol w:w="145"/>
        <w:gridCol w:w="24"/>
        <w:gridCol w:w="263"/>
        <w:gridCol w:w="900"/>
        <w:gridCol w:w="254"/>
        <w:gridCol w:w="95"/>
        <w:gridCol w:w="755"/>
      </w:tblGrid>
      <w:tr w:rsidR="00FE54EA" w:rsidTr="006279C8">
        <w:trPr>
          <w:cantSplit/>
          <w:trHeight w:val="46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E54EA" w:rsidTr="006279C8">
        <w:trPr>
          <w:cantSplit/>
          <w:trHeight w:val="46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4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E54EA" w:rsidTr="006279C8">
        <w:trPr>
          <w:cantSplit/>
          <w:trHeight w:val="28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用人单位名称</w:t>
            </w:r>
          </w:p>
        </w:tc>
        <w:tc>
          <w:tcPr>
            <w:tcW w:w="3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用人单位联系人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ind w:left="155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E54EA" w:rsidTr="006279C8">
        <w:trPr>
          <w:cantSplit/>
          <w:trHeight w:val="4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用人单位地址</w:t>
            </w:r>
          </w:p>
        </w:tc>
        <w:tc>
          <w:tcPr>
            <w:tcW w:w="64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FE54EA" w:rsidTr="006279C8">
        <w:trPr>
          <w:cantSplit/>
          <w:trHeight w:val="4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既往病史</w:t>
            </w:r>
          </w:p>
        </w:tc>
        <w:tc>
          <w:tcPr>
            <w:tcW w:w="87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47E13" w:rsidTr="00C47E13">
        <w:trPr>
          <w:cantSplit/>
          <w:trHeight w:val="611"/>
        </w:trPr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ind w:rightChars="-51" w:right="-10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职业史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</w:t>
            </w:r>
          </w:p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工种</w:t>
            </w:r>
            <w:r>
              <w:rPr>
                <w:rFonts w:ascii="仿宋_GB2312" w:eastAsia="仿宋_GB2312" w:hAnsi="宋体"/>
                <w:sz w:val="24"/>
              </w:rPr>
              <w:t>/</w:t>
            </w:r>
          </w:p>
          <w:p w:rsidR="00C47E13" w:rsidRDefault="00C47E13" w:rsidP="002D77BF">
            <w:pPr>
              <w:spacing w:line="360" w:lineRule="exact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每天</w:t>
            </w:r>
          </w:p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接触的</w:t>
            </w:r>
          </w:p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危害因素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防护</w:t>
            </w:r>
          </w:p>
          <w:p w:rsidR="00C47E13" w:rsidRDefault="00C47E1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</w:tr>
      <w:tr w:rsidR="00C47E13" w:rsidTr="00C47E13">
        <w:trPr>
          <w:cantSplit/>
          <w:trHeight w:val="579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7E13" w:rsidTr="00C47E13">
        <w:trPr>
          <w:cantSplit/>
          <w:trHeight w:val="57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7E13" w:rsidTr="00C47E13">
        <w:trPr>
          <w:cantSplit/>
          <w:trHeight w:val="55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47E13" w:rsidTr="00C47E13">
        <w:trPr>
          <w:cantSplit/>
          <w:trHeight w:val="553"/>
        </w:trPr>
        <w:tc>
          <w:tcPr>
            <w:tcW w:w="16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13" w:rsidRDefault="00C47E1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54EA" w:rsidTr="002D77BF">
        <w:trPr>
          <w:cantSplit/>
          <w:trHeight w:val="2972"/>
        </w:trPr>
        <w:tc>
          <w:tcPr>
            <w:tcW w:w="10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EA" w:rsidRDefault="009151E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如有以下资料，请一并提供（请在相应资料后打“√”）：</w:t>
            </w:r>
          </w:p>
          <w:p w:rsidR="00FE54EA" w:rsidRDefault="009151E5">
            <w:pPr>
              <w:spacing w:line="360" w:lineRule="exact"/>
              <w:ind w:left="720" w:hangingChars="300" w:hanging="7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（一）劳动者职业史和职业病危害接触史（包括在岗时间、工种、岗位、接触的职业病危害因素名称等）；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             </w:t>
            </w:r>
            <w:r w:rsidR="002D77BF"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FE54EA" w:rsidRDefault="009151E5">
            <w:pPr>
              <w:spacing w:line="360" w:lineRule="exact"/>
              <w:ind w:left="720" w:hangingChars="300" w:hanging="72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（二）劳动者职业健康检查结果；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（　　）</w:t>
            </w:r>
          </w:p>
          <w:p w:rsidR="00FE54EA" w:rsidRDefault="009151E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（三）工作场所职业病危害因素检测结果；　　　　　　　　　　　　　　　　　　　（　　）</w:t>
            </w:r>
          </w:p>
          <w:p w:rsidR="00FE54EA" w:rsidRDefault="009151E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（四）个人剂量监测档案（限于接触职业性放射性危害的劳动者）；</w:t>
            </w:r>
            <w:r>
              <w:rPr>
                <w:rFonts w:ascii="仿宋_GB2312" w:eastAsia="仿宋_GB2312" w:hAnsi="宋体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FE54EA" w:rsidRDefault="009151E5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（五）与诊断有关的其他资料。　　　　　　　　　　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</w:rPr>
              <w:t>（　　）</w:t>
            </w:r>
          </w:p>
          <w:p w:rsidR="00FE54EA" w:rsidRDefault="009151E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本人认可所提供资料是客观的、真实的。同时，本人申明近期没有在其他职业病诊断机构进行诊断。</w:t>
            </w:r>
          </w:p>
        </w:tc>
      </w:tr>
      <w:tr w:rsidR="00FE54EA" w:rsidTr="006279C8">
        <w:trPr>
          <w:cantSplit/>
          <w:trHeight w:val="603"/>
        </w:trPr>
        <w:tc>
          <w:tcPr>
            <w:tcW w:w="10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EA" w:rsidRDefault="009151E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当事人：（签名或签章）                              日期：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FE54EA" w:rsidTr="006279C8">
        <w:trPr>
          <w:cantSplit/>
          <w:trHeight w:val="46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代理人姓名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360" w:lineRule="exact"/>
              <w:ind w:firstLineChars="300" w:firstLine="7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与当事人关系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9151E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4EA" w:rsidRDefault="00FE54EA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54EA" w:rsidTr="006279C8">
        <w:trPr>
          <w:cantSplit/>
          <w:trHeight w:val="186"/>
        </w:trPr>
        <w:tc>
          <w:tcPr>
            <w:tcW w:w="10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4EA" w:rsidRDefault="009151E5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代理人签名：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日期：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FE54EA" w:rsidRDefault="009151E5">
      <w:pPr>
        <w:adjustRightInd w:val="0"/>
        <w:snapToGrid w:val="0"/>
        <w:spacing w:line="360" w:lineRule="auto"/>
        <w:ind w:rightChars="-259" w:right="-544"/>
        <w:jc w:val="center"/>
        <w:rPr>
          <w:rFonts w:ascii="宋体" w:hAnsi="宋体"/>
          <w:b/>
          <w:sz w:val="28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编号：</w:t>
      </w:r>
      <w:r>
        <w:rPr>
          <w:rFonts w:ascii="仿宋_GB2312" w:eastAsia="仿宋_GB2312" w:hAnsi="宋体" w:hint="eastAsia"/>
          <w:sz w:val="24"/>
        </w:rPr>
        <w:t>惠市职就诊</w:t>
      </w:r>
      <w:r>
        <w:rPr>
          <w:rFonts w:ascii="仿宋_GB2312" w:eastAsia="仿宋_GB2312" w:hint="eastAsia"/>
          <w:sz w:val="24"/>
        </w:rPr>
        <w:t>〔</w:t>
      </w:r>
      <w:r w:rsidR="005A24DE">
        <w:rPr>
          <w:rFonts w:ascii="仿宋_GB2312" w:eastAsia="仿宋_GB2312" w:hint="eastAsia"/>
          <w:sz w:val="24"/>
        </w:rPr>
        <w:t xml:space="preserve">20  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〕</w:t>
      </w:r>
      <w:r w:rsidR="00656D36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号</w:t>
      </w:r>
    </w:p>
    <w:p w:rsidR="00FE54EA" w:rsidRDefault="009151E5" w:rsidP="002D77BF">
      <w:pPr>
        <w:ind w:left="420" w:rightChars="180" w:right="378" w:hangingChars="200" w:hanging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</w:t>
      </w:r>
      <w:r>
        <w:rPr>
          <w:rFonts w:ascii="仿宋_GB2312" w:eastAsia="仿宋_GB2312"/>
          <w:szCs w:val="21"/>
        </w:rPr>
        <w:t>:1.</w:t>
      </w:r>
      <w:r>
        <w:rPr>
          <w:rFonts w:ascii="仿宋_GB2312" w:eastAsia="仿宋_GB2312" w:hint="eastAsia"/>
          <w:szCs w:val="21"/>
        </w:rPr>
        <w:t>当事人应当提交身份证复印件和劳动关系相关证明材料等，并在复印件上签名确认；委托代理的，还应当提交当事人委托书和代理人身份证复印件。</w:t>
      </w:r>
      <w:r>
        <w:rPr>
          <w:rFonts w:ascii="仿宋_GB2312" w:eastAsia="仿宋_GB2312"/>
          <w:szCs w:val="21"/>
        </w:rPr>
        <w:t xml:space="preserve"> </w:t>
      </w:r>
    </w:p>
    <w:p w:rsidR="00FE54EA" w:rsidRDefault="009151E5" w:rsidP="002D77BF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2.</w:t>
      </w:r>
      <w:r>
        <w:rPr>
          <w:rFonts w:ascii="仿宋_GB2312" w:eastAsia="仿宋_GB2312" w:hint="eastAsia"/>
          <w:szCs w:val="21"/>
        </w:rPr>
        <w:t>当事人应当在所提交的资料首页上签名确认，并注明页数。</w:t>
      </w:r>
    </w:p>
    <w:p w:rsidR="00FE54EA" w:rsidRDefault="009151E5" w:rsidP="006279C8">
      <w:pPr>
        <w:ind w:rightChars="-244" w:right="-512"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3.</w:t>
      </w:r>
      <w:r>
        <w:rPr>
          <w:rFonts w:ascii="仿宋_GB2312" w:eastAsia="仿宋_GB2312" w:hint="eastAsia"/>
          <w:szCs w:val="21"/>
        </w:rPr>
        <w:t>如果提供的材料是复印件，应注明“此件与原件相符”并签名，单位加盖公章。</w:t>
      </w:r>
    </w:p>
    <w:p w:rsidR="00FE54EA" w:rsidRDefault="009151E5" w:rsidP="006279C8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4.</w:t>
      </w:r>
      <w:r>
        <w:rPr>
          <w:rFonts w:ascii="仿宋_GB2312" w:eastAsia="仿宋_GB2312" w:hint="eastAsia"/>
          <w:szCs w:val="21"/>
        </w:rPr>
        <w:t>当事人在职业病诊断中所提交的所有材料一概不予退还，请自留备份。</w:t>
      </w:r>
    </w:p>
    <w:p w:rsidR="00FE54EA" w:rsidRDefault="009151E5" w:rsidP="006279C8">
      <w:pPr>
        <w:tabs>
          <w:tab w:val="left" w:pos="986"/>
        </w:tabs>
        <w:adjustRightInd w:val="0"/>
        <w:snapToGrid w:val="0"/>
        <w:spacing w:line="312" w:lineRule="auto"/>
        <w:ind w:firstLineChars="200" w:firstLine="420"/>
        <w:rPr>
          <w:rFonts w:ascii="宋体" w:hAnsi="宋体"/>
          <w:sz w:val="28"/>
          <w:szCs w:val="28"/>
        </w:rPr>
      </w:pPr>
      <w:r>
        <w:rPr>
          <w:rFonts w:ascii="仿宋_GB2312" w:eastAsia="仿宋_GB2312"/>
          <w:szCs w:val="21"/>
        </w:rPr>
        <w:t>5.</w:t>
      </w:r>
      <w:r>
        <w:rPr>
          <w:rFonts w:ascii="仿宋_GB2312" w:eastAsia="仿宋_GB2312" w:hint="eastAsia"/>
          <w:szCs w:val="21"/>
        </w:rPr>
        <w:t>劳动者如有相关资料的，请一并提供。</w:t>
      </w:r>
    </w:p>
    <w:sectPr w:rsidR="00FE54EA">
      <w:headerReference w:type="default" r:id="rId8"/>
      <w:footerReference w:type="default" r:id="rId9"/>
      <w:pgSz w:w="11906" w:h="16838"/>
      <w:pgMar w:top="1418" w:right="1418" w:bottom="1418" w:left="1418" w:header="425" w:footer="48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FB" w:rsidRDefault="00F050FB">
      <w:r>
        <w:separator/>
      </w:r>
    </w:p>
  </w:endnote>
  <w:endnote w:type="continuationSeparator" w:id="0">
    <w:p w:rsidR="00F050FB" w:rsidRDefault="00F0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EA" w:rsidRDefault="009151E5">
    <w:pPr>
      <w:pStyle w:val="a4"/>
      <w:jc w:val="right"/>
      <w:rPr>
        <w:color w:val="FF0000"/>
      </w:rPr>
    </w:pPr>
    <w:r>
      <w:rPr>
        <w:rFonts w:ascii="仿宋_GB2312" w:eastAsia="仿宋_GB2312" w:hAnsi="Calibri" w:hint="eastAsia"/>
        <w:kern w:val="0"/>
        <w:sz w:val="15"/>
        <w:szCs w:val="15"/>
        <w:u w:val="single"/>
      </w:rPr>
      <w:t>2021年</w:t>
    </w:r>
    <w:r>
      <w:rPr>
        <w:rFonts w:ascii="仿宋_GB2312" w:eastAsia="仿宋_GB2312" w:hint="eastAsia"/>
        <w:kern w:val="0"/>
        <w:sz w:val="15"/>
        <w:szCs w:val="15"/>
        <w:u w:val="single"/>
      </w:rPr>
      <w:t>12</w:t>
    </w:r>
    <w:r>
      <w:rPr>
        <w:rFonts w:ascii="仿宋_GB2312" w:eastAsia="仿宋_GB2312" w:hAnsi="Calibri" w:hint="eastAsia"/>
        <w:kern w:val="0"/>
        <w:sz w:val="15"/>
        <w:szCs w:val="15"/>
        <w:u w:val="single"/>
      </w:rPr>
      <w:t>月20日实施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FB" w:rsidRDefault="00F050FB">
      <w:r>
        <w:separator/>
      </w:r>
    </w:p>
  </w:footnote>
  <w:footnote w:type="continuationSeparator" w:id="0">
    <w:p w:rsidR="00F050FB" w:rsidRDefault="00F05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EA" w:rsidRDefault="009151E5">
    <w:pPr>
      <w:pStyle w:val="a5"/>
      <w:pBdr>
        <w:bottom w:val="none" w:sz="0" w:space="0" w:color="auto"/>
      </w:pBdr>
      <w:tabs>
        <w:tab w:val="clear" w:pos="8306"/>
        <w:tab w:val="left" w:pos="4200"/>
        <w:tab w:val="left" w:pos="4620"/>
        <w:tab w:val="left" w:pos="5040"/>
        <w:tab w:val="left" w:pos="5460"/>
        <w:tab w:val="left" w:pos="5880"/>
        <w:tab w:val="left" w:pos="6300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仿宋_GB2312" w:eastAsia="仿宋_GB2312" w:hAnsi="Calibri" w:hint="eastAsia"/>
        <w:sz w:val="15"/>
        <w:szCs w:val="15"/>
      </w:rPr>
      <w:t>0</w:t>
    </w:r>
    <w:r>
      <w:rPr>
        <w:rFonts w:ascii="仿宋_GB2312" w:eastAsia="仿宋_GB2312" w:hint="eastAsia"/>
        <w:sz w:val="15"/>
        <w:szCs w:val="15"/>
      </w:rPr>
      <w:t>40ZD02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M2U3MjdlNTRiNWRkM2IxMDU1MDkxYzRiNWIyMjAifQ=="/>
  </w:docVars>
  <w:rsids>
    <w:rsidRoot w:val="00807353"/>
    <w:rsid w:val="001363B4"/>
    <w:rsid w:val="00172F61"/>
    <w:rsid w:val="001C7F98"/>
    <w:rsid w:val="001D3B31"/>
    <w:rsid w:val="002639C3"/>
    <w:rsid w:val="002C3D5D"/>
    <w:rsid w:val="002D77BF"/>
    <w:rsid w:val="003109FB"/>
    <w:rsid w:val="00354CF3"/>
    <w:rsid w:val="0037369A"/>
    <w:rsid w:val="003E0E97"/>
    <w:rsid w:val="004443F0"/>
    <w:rsid w:val="004445B8"/>
    <w:rsid w:val="004A7A6C"/>
    <w:rsid w:val="004E123A"/>
    <w:rsid w:val="005A24DE"/>
    <w:rsid w:val="006279C8"/>
    <w:rsid w:val="006444E6"/>
    <w:rsid w:val="00656D36"/>
    <w:rsid w:val="0070727D"/>
    <w:rsid w:val="0071188C"/>
    <w:rsid w:val="007969F4"/>
    <w:rsid w:val="007C547A"/>
    <w:rsid w:val="00807353"/>
    <w:rsid w:val="008648F9"/>
    <w:rsid w:val="008C1BAE"/>
    <w:rsid w:val="009151E5"/>
    <w:rsid w:val="00920B8D"/>
    <w:rsid w:val="00937D37"/>
    <w:rsid w:val="00967D63"/>
    <w:rsid w:val="00A47E66"/>
    <w:rsid w:val="00A7382C"/>
    <w:rsid w:val="00C10AA7"/>
    <w:rsid w:val="00C21626"/>
    <w:rsid w:val="00C47E13"/>
    <w:rsid w:val="00C978CB"/>
    <w:rsid w:val="00D70D18"/>
    <w:rsid w:val="00D823C6"/>
    <w:rsid w:val="00DE3962"/>
    <w:rsid w:val="00E244E0"/>
    <w:rsid w:val="00E6478A"/>
    <w:rsid w:val="00F050FB"/>
    <w:rsid w:val="00F744D6"/>
    <w:rsid w:val="00F75DDA"/>
    <w:rsid w:val="00FA769D"/>
    <w:rsid w:val="00FE54EA"/>
    <w:rsid w:val="00FF1BF7"/>
    <w:rsid w:val="41471BA0"/>
    <w:rsid w:val="71C6393D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56B4-3C19-40E9-927D-478861B0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149</Words>
  <Characters>854</Characters>
  <Application>Microsoft Office Word</Application>
  <DocSecurity>0</DocSecurity>
  <Lines>7</Lines>
  <Paragraphs>2</Paragraphs>
  <ScaleCrop>false</ScaleCrop>
  <Company>Sky123.Org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China</cp:lastModifiedBy>
  <cp:revision>21</cp:revision>
  <cp:lastPrinted>2022-12-07T08:10:00Z</cp:lastPrinted>
  <dcterms:created xsi:type="dcterms:W3CDTF">2021-08-12T02:38:00Z</dcterms:created>
  <dcterms:modified xsi:type="dcterms:W3CDTF">2024-04-08T09:08:00Z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41B8C5E514534AB18369C46181DFE202</vt:lpwstr>
  </property>
</Properties>
</file>